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0966" w14:textId="02426A78" w:rsidR="0041650E" w:rsidRPr="00951F82" w:rsidRDefault="0041650E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951F82">
        <w:rPr>
          <w:rFonts w:ascii="Nexa Light" w:hAnsi="Nexa Light"/>
          <w:sz w:val="22"/>
          <w:szCs w:val="22"/>
        </w:rPr>
        <w:t xml:space="preserve">AVISO </w:t>
      </w:r>
      <w:r w:rsidR="00322547" w:rsidRPr="00951F82">
        <w:rPr>
          <w:rFonts w:ascii="Nexa Light" w:hAnsi="Nexa Light"/>
          <w:sz w:val="22"/>
          <w:szCs w:val="22"/>
        </w:rPr>
        <w:t xml:space="preserve">DE CONTINUIDADE </w:t>
      </w:r>
    </w:p>
    <w:p w14:paraId="069C680C" w14:textId="20966506" w:rsidR="0041650E" w:rsidRPr="00951F82" w:rsidRDefault="006B3539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951F82">
        <w:rPr>
          <w:rFonts w:ascii="Nexa Light" w:hAnsi="Nexa Light"/>
          <w:sz w:val="22"/>
          <w:szCs w:val="22"/>
        </w:rPr>
        <w:t>PREGÃO ELETRÔNICO N°. 010</w:t>
      </w:r>
      <w:r w:rsidR="008910C1" w:rsidRPr="00951F82">
        <w:rPr>
          <w:rFonts w:ascii="Nexa Light" w:hAnsi="Nexa Light"/>
          <w:sz w:val="22"/>
          <w:szCs w:val="22"/>
        </w:rPr>
        <w:t>/2020</w:t>
      </w:r>
      <w:r w:rsidR="0041650E" w:rsidRPr="00951F82">
        <w:rPr>
          <w:rFonts w:ascii="Nexa Light" w:hAnsi="Nexa Light"/>
          <w:sz w:val="22"/>
          <w:szCs w:val="22"/>
        </w:rPr>
        <w:t>/SEMA</w:t>
      </w:r>
    </w:p>
    <w:p w14:paraId="39504D9B" w14:textId="68FC7FBB" w:rsidR="0041650E" w:rsidRPr="00951F82" w:rsidRDefault="0041650E" w:rsidP="0041650E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951F82">
        <w:rPr>
          <w:rFonts w:ascii="Nexa Light" w:hAnsi="Nexa Light"/>
          <w:bCs w:val="0"/>
          <w:sz w:val="22"/>
          <w:szCs w:val="22"/>
        </w:rPr>
        <w:t xml:space="preserve">PROCESSO N.º </w:t>
      </w:r>
      <w:r w:rsidR="006B3539" w:rsidRPr="00951F82">
        <w:rPr>
          <w:rFonts w:ascii="Nexa Light" w:hAnsi="Nexa Light"/>
          <w:bCs w:val="0"/>
          <w:sz w:val="22"/>
          <w:szCs w:val="22"/>
        </w:rPr>
        <w:t>292876/2019</w:t>
      </w:r>
    </w:p>
    <w:p w14:paraId="58BE0474" w14:textId="77777777" w:rsidR="0041650E" w:rsidRPr="00951F82" w:rsidRDefault="0041650E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</w:p>
    <w:p w14:paraId="448C2CCC" w14:textId="02258E72" w:rsidR="00CE6ABE" w:rsidRPr="00951F82" w:rsidRDefault="00CE6ABE" w:rsidP="00CE6ABE">
      <w:pPr>
        <w:ind w:firstLine="720"/>
        <w:jc w:val="both"/>
        <w:rPr>
          <w:rFonts w:ascii="Nexa Light" w:hAnsi="Nexa Light" w:cs="Arial"/>
          <w:b/>
          <w:bCs/>
          <w:sz w:val="22"/>
          <w:szCs w:val="22"/>
          <w:shd w:val="clear" w:color="auto" w:fill="FFFFFF"/>
        </w:rPr>
      </w:pPr>
      <w:r w:rsidRPr="00951F82">
        <w:rPr>
          <w:rFonts w:ascii="Nexa Light" w:hAnsi="Nexa Light"/>
          <w:sz w:val="22"/>
          <w:szCs w:val="22"/>
        </w:rPr>
        <w:t>A Secretaria de Estado de Meio Ambiente, neste ato representada por sua Pregoeira, no uso de suas atribuições, torna público que a licitação referente ao Pregão Eletrônico n.º 018/2020, c</w:t>
      </w:r>
      <w:r w:rsidRPr="00951F82">
        <w:rPr>
          <w:rFonts w:ascii="Nexa Light" w:hAnsi="Nexa Light" w:cs="Arial"/>
          <w:sz w:val="22"/>
          <w:szCs w:val="22"/>
        </w:rPr>
        <w:t xml:space="preserve">ujo objeto é a </w:t>
      </w:r>
      <w:r w:rsidRPr="00951F82">
        <w:rPr>
          <w:rFonts w:ascii="Nexa Light" w:hAnsi="Nexa Light" w:cs="Arial"/>
          <w:b/>
          <w:bCs/>
          <w:sz w:val="22"/>
          <w:szCs w:val="22"/>
          <w:shd w:val="clear" w:color="auto" w:fill="FFFFFF"/>
        </w:rPr>
        <w:t xml:space="preserve">“CONTRATAÇÃO DE PESSOA JURÍDICA ESPECIALIZADA NA PRESTAÇÃO DE SERVIÇOS DE LIMPEZA, MANUTENÇÃO E CONSERVAÇÃO NO INTERIOR DA UNIDADE DE CONSERVAÇÃO (UC) PARQUE ESTADUAL DA SERRA AZUL DE ACORDO COM OS PROGRAMAS TEMÁTICOS CONTIDOS EM SEU PLANO DE MANEJO, LOCALIZADO NO MUNICÍPIO DE BARRA </w:t>
      </w:r>
      <w:proofErr w:type="gramStart"/>
      <w:r w:rsidRPr="00951F82">
        <w:rPr>
          <w:rFonts w:ascii="Nexa Light" w:hAnsi="Nexa Light" w:cs="Arial"/>
          <w:b/>
          <w:bCs/>
          <w:sz w:val="22"/>
          <w:szCs w:val="22"/>
          <w:shd w:val="clear" w:color="auto" w:fill="FFFFFF"/>
        </w:rPr>
        <w:t>DO GARÇAS</w:t>
      </w:r>
      <w:proofErr w:type="gramEnd"/>
      <w:r w:rsidRPr="00951F82">
        <w:rPr>
          <w:rFonts w:ascii="Nexa Light" w:hAnsi="Nexa Light" w:cs="Arial"/>
          <w:b/>
          <w:bCs/>
          <w:sz w:val="22"/>
          <w:szCs w:val="22"/>
          <w:shd w:val="clear" w:color="auto" w:fill="FFFFFF"/>
        </w:rPr>
        <w:t>, NA TOTALIDADE DE SUAS ÁREAS INTERNAS E EXTERNAS, CONFORME OS</w:t>
      </w:r>
      <w:bookmarkStart w:id="0" w:name="_GoBack"/>
      <w:bookmarkEnd w:id="0"/>
      <w:r w:rsidRPr="00951F82">
        <w:rPr>
          <w:rFonts w:ascii="Nexa Light" w:hAnsi="Nexa Light" w:cs="Arial"/>
          <w:b/>
          <w:bCs/>
          <w:sz w:val="22"/>
          <w:szCs w:val="22"/>
          <w:shd w:val="clear" w:color="auto" w:fill="FFFFFF"/>
        </w:rPr>
        <w:t xml:space="preserve"> LIMITES CONSTANTES NO MEMORIAL DESCRITIVO E NA LEI DE CRIAÇÃO DA REFERIDA UC </w:t>
      </w:r>
      <w:r w:rsidRPr="00951F82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terá </w:t>
      </w:r>
      <w:r w:rsidRPr="00951F82">
        <w:rPr>
          <w:rFonts w:ascii="Nexa Light" w:hAnsi="Nexa Light"/>
          <w:b/>
          <w:color w:val="000000" w:themeColor="text1"/>
          <w:sz w:val="22"/>
          <w:szCs w:val="22"/>
          <w:shd w:val="clear" w:color="auto" w:fill="FFFFFF" w:themeFill="background1"/>
        </w:rPr>
        <w:t>CONTINUIDADE</w:t>
      </w:r>
      <w:r w:rsidRPr="00951F82">
        <w:rPr>
          <w:rFonts w:ascii="Nexa Light" w:hAnsi="Nexa Light"/>
          <w:color w:val="000000" w:themeColor="text1"/>
          <w:sz w:val="22"/>
          <w:szCs w:val="22"/>
          <w:shd w:val="clear" w:color="auto" w:fill="FFFFFF" w:themeFill="background1"/>
        </w:rPr>
        <w:t xml:space="preserve">, em 23/10/2020 às 14h:00min.  </w:t>
      </w:r>
    </w:p>
    <w:p w14:paraId="3AC6F8C6" w14:textId="77777777" w:rsidR="0041650E" w:rsidRPr="00951F82" w:rsidRDefault="0041650E" w:rsidP="0041650E">
      <w:pPr>
        <w:pStyle w:val="Recuodecorpodetexto"/>
        <w:ind w:right="0" w:firstLine="0"/>
        <w:rPr>
          <w:rFonts w:ascii="Nexa Light" w:hAnsi="Nexa Light"/>
          <w:b w:val="0"/>
          <w:bCs w:val="0"/>
          <w:sz w:val="22"/>
          <w:szCs w:val="22"/>
        </w:rPr>
      </w:pPr>
    </w:p>
    <w:p w14:paraId="2F66BD15" w14:textId="2407A0C5" w:rsidR="0041650E" w:rsidRPr="00951F82" w:rsidRDefault="0041650E" w:rsidP="00BC1271">
      <w:pPr>
        <w:tabs>
          <w:tab w:val="left" w:pos="3540"/>
        </w:tabs>
        <w:ind w:left="-142"/>
        <w:jc w:val="center"/>
        <w:rPr>
          <w:rFonts w:ascii="Nexa Light" w:hAnsi="Nexa Light"/>
          <w:sz w:val="22"/>
          <w:szCs w:val="22"/>
        </w:rPr>
      </w:pPr>
      <w:r w:rsidRPr="00951F82">
        <w:rPr>
          <w:rFonts w:ascii="Nexa Light" w:hAnsi="Nexa Light"/>
          <w:sz w:val="22"/>
          <w:szCs w:val="22"/>
        </w:rPr>
        <w:t xml:space="preserve">Cuiabá – MT, </w:t>
      </w:r>
      <w:r w:rsidR="00CE6ABE" w:rsidRPr="00951F82">
        <w:rPr>
          <w:rFonts w:ascii="Nexa Light" w:hAnsi="Nexa Light"/>
          <w:sz w:val="22"/>
          <w:szCs w:val="22"/>
        </w:rPr>
        <w:t>21</w:t>
      </w:r>
      <w:r w:rsidRPr="00951F82">
        <w:rPr>
          <w:rFonts w:ascii="Nexa Light" w:hAnsi="Nexa Light"/>
          <w:sz w:val="22"/>
          <w:szCs w:val="22"/>
        </w:rPr>
        <w:t xml:space="preserve"> de </w:t>
      </w:r>
      <w:r w:rsidR="00CE6ABE" w:rsidRPr="00951F82">
        <w:rPr>
          <w:rFonts w:ascii="Nexa Light" w:hAnsi="Nexa Light"/>
          <w:sz w:val="22"/>
          <w:szCs w:val="22"/>
        </w:rPr>
        <w:t>outubro</w:t>
      </w:r>
      <w:r w:rsidR="006B3539" w:rsidRPr="00951F82">
        <w:rPr>
          <w:rFonts w:ascii="Nexa Light" w:hAnsi="Nexa Light"/>
          <w:sz w:val="22"/>
          <w:szCs w:val="22"/>
        </w:rPr>
        <w:t xml:space="preserve"> </w:t>
      </w:r>
      <w:r w:rsidR="008910C1" w:rsidRPr="00951F82">
        <w:rPr>
          <w:rFonts w:ascii="Nexa Light" w:hAnsi="Nexa Light"/>
          <w:sz w:val="22"/>
          <w:szCs w:val="22"/>
        </w:rPr>
        <w:t>de 2020</w:t>
      </w:r>
      <w:r w:rsidRPr="00951F82">
        <w:rPr>
          <w:rFonts w:ascii="Nexa Light" w:hAnsi="Nexa Light"/>
          <w:sz w:val="22"/>
          <w:szCs w:val="22"/>
        </w:rPr>
        <w:t>.</w:t>
      </w:r>
    </w:p>
    <w:p w14:paraId="2846AFF8" w14:textId="77777777" w:rsidR="0065112D" w:rsidRPr="00951F82" w:rsidRDefault="0065112D" w:rsidP="0041650E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</w:p>
    <w:p w14:paraId="13709703" w14:textId="77777777" w:rsidR="0041650E" w:rsidRPr="00951F82" w:rsidRDefault="0041650E" w:rsidP="0041650E">
      <w:pPr>
        <w:tabs>
          <w:tab w:val="left" w:pos="3540"/>
        </w:tabs>
        <w:jc w:val="center"/>
        <w:rPr>
          <w:rFonts w:ascii="Nexa Light" w:hAnsi="Nexa Light"/>
          <w:b/>
          <w:sz w:val="22"/>
          <w:szCs w:val="22"/>
        </w:rPr>
      </w:pPr>
      <w:r w:rsidRPr="00951F82">
        <w:rPr>
          <w:rFonts w:ascii="Nexa Light" w:hAnsi="Nexa Light"/>
          <w:b/>
          <w:sz w:val="22"/>
          <w:szCs w:val="22"/>
        </w:rPr>
        <w:t>Bruna Carla Guarim da Silva</w:t>
      </w:r>
    </w:p>
    <w:p w14:paraId="615E1366" w14:textId="77777777" w:rsidR="0041650E" w:rsidRPr="00951F82" w:rsidRDefault="0041650E" w:rsidP="0041650E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951F82">
        <w:rPr>
          <w:rFonts w:ascii="Nexa Light" w:hAnsi="Nexa Light"/>
          <w:sz w:val="22"/>
          <w:szCs w:val="22"/>
        </w:rPr>
        <w:t xml:space="preserve">Pregoeira Oficial </w:t>
      </w:r>
    </w:p>
    <w:p w14:paraId="1E4A267F" w14:textId="3932B10C" w:rsidR="00B90C73" w:rsidRPr="00951F82" w:rsidRDefault="0041650E" w:rsidP="00A8625A">
      <w:pPr>
        <w:tabs>
          <w:tab w:val="left" w:pos="3540"/>
        </w:tabs>
        <w:jc w:val="center"/>
        <w:rPr>
          <w:sz w:val="22"/>
          <w:szCs w:val="22"/>
        </w:rPr>
      </w:pPr>
      <w:r w:rsidRPr="00951F82">
        <w:rPr>
          <w:rFonts w:ascii="Nexa Light" w:hAnsi="Nexa Light"/>
          <w:bCs/>
          <w:sz w:val="22"/>
          <w:szCs w:val="22"/>
        </w:rPr>
        <w:t>SEMA/MT</w:t>
      </w:r>
    </w:p>
    <w:sectPr w:rsidR="00B90C73" w:rsidRPr="00951F82" w:rsidSect="00D9127D">
      <w:headerReference w:type="default" r:id="rId8"/>
      <w:footerReference w:type="default" r:id="rId9"/>
      <w:pgSz w:w="11900" w:h="16840" w:code="9"/>
      <w:pgMar w:top="2552" w:right="141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A75B" w14:textId="77777777" w:rsidR="00CE6ABE" w:rsidRDefault="00CE6ABE" w:rsidP="00FD497B">
      <w:r>
        <w:separator/>
      </w:r>
    </w:p>
  </w:endnote>
  <w:endnote w:type="continuationSeparator" w:id="0">
    <w:p w14:paraId="75420ECB" w14:textId="77777777" w:rsidR="00CE6ABE" w:rsidRDefault="00CE6ABE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1D2DD" w14:textId="064D3A01" w:rsidR="00CE6ABE" w:rsidRPr="00184D54" w:rsidRDefault="00CE6ABE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proofErr w:type="spellStart"/>
    <w:proofErr w:type="gramStart"/>
    <w:r>
      <w:rPr>
        <w:rFonts w:asciiTheme="majorHAnsi" w:hAnsiTheme="majorHAnsi"/>
        <w:sz w:val="16"/>
        <w:szCs w:val="16"/>
      </w:rPr>
      <w:t>bg</w:t>
    </w:r>
    <w:proofErr w:type="spellEnd"/>
    <w:proofErr w:type="gram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951F82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NUMPAGES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951F82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</w:p>
  <w:p w14:paraId="485C7EC6" w14:textId="77777777" w:rsidR="00CE6ABE" w:rsidRDefault="00CE6A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990F" w14:textId="77777777" w:rsidR="00CE6ABE" w:rsidRDefault="00CE6ABE" w:rsidP="00FD497B">
      <w:r>
        <w:separator/>
      </w:r>
    </w:p>
  </w:footnote>
  <w:footnote w:type="continuationSeparator" w:id="0">
    <w:p w14:paraId="1008CEAB" w14:textId="77777777" w:rsidR="00CE6ABE" w:rsidRDefault="00CE6ABE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81ED5" w14:textId="69BA257F" w:rsidR="00CE6ABE" w:rsidRDefault="00CE6ABE" w:rsidP="00A3134D">
    <w:pPr>
      <w:pStyle w:val="Cabealho"/>
      <w:ind w:left="-1276"/>
    </w:pPr>
    <w:r>
      <w:rPr>
        <w:rFonts w:ascii="Times New Roman" w:hAnsi="Times New Roman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A761B" wp14:editId="14539E20">
              <wp:simplePos x="0" y="0"/>
              <wp:positionH relativeFrom="column">
                <wp:posOffset>2777490</wp:posOffset>
              </wp:positionH>
              <wp:positionV relativeFrom="paragraph">
                <wp:posOffset>59055</wp:posOffset>
              </wp:positionV>
              <wp:extent cx="2828925" cy="736600"/>
              <wp:effectExtent l="0" t="0" r="9525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73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56043" w14:textId="73A1DAB8" w:rsidR="00CE6ABE" w:rsidRPr="00A3134D" w:rsidRDefault="00CE6ABE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(65) 3613-7200 – 3613-7399</w:t>
                          </w:r>
                        </w:p>
                        <w:p w14:paraId="5E6CDC50" w14:textId="4B6FEA2C" w:rsidR="00CE6ABE" w:rsidRPr="00A3134D" w:rsidRDefault="00CE6ABE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Rua C, Palácio </w:t>
                          </w:r>
                          <w:proofErr w:type="spellStart"/>
                          <w:proofErr w:type="gramStart"/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Paiaguás</w:t>
                          </w:r>
                          <w:proofErr w:type="spellEnd"/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,</w:t>
                          </w:r>
                          <w:proofErr w:type="gramEnd"/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CEP: 78.049-913 </w:t>
                          </w:r>
                        </w:p>
                        <w:p w14:paraId="7B920DF4" w14:textId="114CD018" w:rsidR="00CE6ABE" w:rsidRPr="00A3134D" w:rsidRDefault="00CE6ABE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Cuiabá - Mato Grosso</w:t>
                          </w:r>
                        </w:p>
                        <w:p w14:paraId="2D2E55FC" w14:textId="35C15027" w:rsidR="00CE6ABE" w:rsidRPr="00A3134D" w:rsidRDefault="00CE6ABE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szCs w:val="17"/>
                              <w:lang w:eastAsia="pt-BR"/>
                            </w:rPr>
                          </w:pPr>
                          <w:r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szCs w:val="17"/>
                              <w:lang w:eastAsia="pt-BR"/>
                            </w:rPr>
                            <w:t>www.sema.mt.gov.br</w:t>
                          </w:r>
                        </w:p>
                        <w:p w14:paraId="54E225C6" w14:textId="1F3CD3B2" w:rsidR="00CE6ABE" w:rsidRDefault="00CE6ABE" w:rsidP="00A3134D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18.7pt;margin-top:4.65pt;width:222.7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" fillcolor="white [3201]" stroked="f" strokeweight=".5pt">
              <v:textbox>
                <w:txbxContent>
                  <w:p w14:paraId="65A56043" w14:textId="73A1DAB8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>(65) 3613-7200 – 3613-7399</w:t>
                    </w:r>
                  </w:p>
                  <w:p w14:paraId="5E6CDC50" w14:textId="4B6FEA2C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Rua C, Palácio </w:t>
                    </w:r>
                    <w:proofErr w:type="spellStart"/>
                    <w:proofErr w:type="gramStart"/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>Paiaguás</w:t>
                    </w:r>
                    <w:proofErr w:type="spellEnd"/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,</w:t>
                    </w:r>
                    <w:proofErr w:type="gramEnd"/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CEP: 78.049-913 </w:t>
                    </w:r>
                  </w:p>
                  <w:p w14:paraId="7B920DF4" w14:textId="114CD018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Cuiabá - Mato Grosso</w:t>
                    </w:r>
                  </w:p>
                  <w:p w14:paraId="2D2E55FC" w14:textId="35C15027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Trebuchet MS" w:eastAsia="Times New Roman" w:hAnsi="Trebuchet MS" w:cs="Times New Roman"/>
                        <w:color w:val="000000"/>
                        <w:sz w:val="17"/>
                        <w:szCs w:val="17"/>
                        <w:lang w:eastAsia="pt-BR"/>
                      </w:rPr>
                    </w:pPr>
                    <w:r>
                      <w:rPr>
                        <w:rFonts w:ascii="Trebuchet MS" w:eastAsia="Times New Roman" w:hAnsi="Trebuchet MS" w:cs="Times New Roman"/>
                        <w:color w:val="000000"/>
                        <w:sz w:val="17"/>
                        <w:szCs w:val="17"/>
                        <w:lang w:eastAsia="pt-BR"/>
                      </w:rPr>
                      <w:t>www.sema.mt.gov.br</w:t>
                    </w:r>
                  </w:p>
                  <w:p w14:paraId="54E225C6" w14:textId="1F3CD3B2" w:rsidR="00A3134D" w:rsidRDefault="00A3134D" w:rsidP="00A3134D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39E61D9F" wp14:editId="2D8A3AF6">
          <wp:extent cx="3534770" cy="798195"/>
          <wp:effectExtent l="0" t="0" r="0" b="0"/>
          <wp:docPr id="2" name="Imagem 2" descr="C:\Users\User\Documents\DVD-GCOM\JPG\assinaturas_temporarias_secretarias\assinaturas_temporarias_sema.pngassinaturas_temporarias_s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sema.pngassinaturas_temporarias_sem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2107" cy="80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134D">
      <w:rPr>
        <w:rFonts w:ascii="Times New Roman" w:hAnsi="Times New Roman" w:cs="Times New Roman"/>
        <w:lang w:eastAsia="pt-BR"/>
      </w:rPr>
      <w:t xml:space="preserve"> </w:t>
    </w:r>
  </w:p>
  <w:p w14:paraId="576961B6" w14:textId="4D045ABE" w:rsidR="00CE6ABE" w:rsidRDefault="00CE6ABE">
    <w:r>
      <w:t>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7D0B"/>
    <w:rsid w:val="000C0B44"/>
    <w:rsid w:val="000C0E8C"/>
    <w:rsid w:val="000E1CDB"/>
    <w:rsid w:val="000E39C7"/>
    <w:rsid w:val="000F1411"/>
    <w:rsid w:val="000F3E1B"/>
    <w:rsid w:val="0010132C"/>
    <w:rsid w:val="00106E04"/>
    <w:rsid w:val="00122E04"/>
    <w:rsid w:val="00131F8E"/>
    <w:rsid w:val="0014665D"/>
    <w:rsid w:val="00151380"/>
    <w:rsid w:val="00151811"/>
    <w:rsid w:val="00174C97"/>
    <w:rsid w:val="00176284"/>
    <w:rsid w:val="001763E6"/>
    <w:rsid w:val="001816EB"/>
    <w:rsid w:val="001835FB"/>
    <w:rsid w:val="00184D54"/>
    <w:rsid w:val="00184FA3"/>
    <w:rsid w:val="001A48D4"/>
    <w:rsid w:val="001A572C"/>
    <w:rsid w:val="001B3607"/>
    <w:rsid w:val="001B7466"/>
    <w:rsid w:val="001B759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21D56"/>
    <w:rsid w:val="00223792"/>
    <w:rsid w:val="00226637"/>
    <w:rsid w:val="00230234"/>
    <w:rsid w:val="00240FD4"/>
    <w:rsid w:val="00242090"/>
    <w:rsid w:val="002463AC"/>
    <w:rsid w:val="00246496"/>
    <w:rsid w:val="00251DB1"/>
    <w:rsid w:val="00254DD8"/>
    <w:rsid w:val="002743BC"/>
    <w:rsid w:val="00276022"/>
    <w:rsid w:val="0028199C"/>
    <w:rsid w:val="00290247"/>
    <w:rsid w:val="00296CBE"/>
    <w:rsid w:val="002A2A64"/>
    <w:rsid w:val="002A3587"/>
    <w:rsid w:val="002A54FA"/>
    <w:rsid w:val="002A7DE3"/>
    <w:rsid w:val="002B1D3A"/>
    <w:rsid w:val="002B612E"/>
    <w:rsid w:val="002B7068"/>
    <w:rsid w:val="002C1169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2547"/>
    <w:rsid w:val="003254C6"/>
    <w:rsid w:val="003333A8"/>
    <w:rsid w:val="00342485"/>
    <w:rsid w:val="00343B16"/>
    <w:rsid w:val="00346370"/>
    <w:rsid w:val="00352E1B"/>
    <w:rsid w:val="00355F2A"/>
    <w:rsid w:val="00371982"/>
    <w:rsid w:val="00376307"/>
    <w:rsid w:val="0037794A"/>
    <w:rsid w:val="00382BF3"/>
    <w:rsid w:val="0038540C"/>
    <w:rsid w:val="00386EB0"/>
    <w:rsid w:val="00397D31"/>
    <w:rsid w:val="003A28AC"/>
    <w:rsid w:val="003A3C7F"/>
    <w:rsid w:val="003A6C4E"/>
    <w:rsid w:val="003B2C9F"/>
    <w:rsid w:val="003B3446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6B60"/>
    <w:rsid w:val="00441EC2"/>
    <w:rsid w:val="004421D9"/>
    <w:rsid w:val="00444967"/>
    <w:rsid w:val="004451D8"/>
    <w:rsid w:val="00455119"/>
    <w:rsid w:val="00460922"/>
    <w:rsid w:val="00461727"/>
    <w:rsid w:val="00466F9E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0788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112D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43E2"/>
    <w:rsid w:val="006B0017"/>
    <w:rsid w:val="006B3219"/>
    <w:rsid w:val="006B353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910C1"/>
    <w:rsid w:val="0089155C"/>
    <w:rsid w:val="00894BB2"/>
    <w:rsid w:val="00894CD9"/>
    <w:rsid w:val="00896C14"/>
    <w:rsid w:val="00897208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906776"/>
    <w:rsid w:val="009167CC"/>
    <w:rsid w:val="00944E14"/>
    <w:rsid w:val="0094567D"/>
    <w:rsid w:val="00946603"/>
    <w:rsid w:val="00951F82"/>
    <w:rsid w:val="00953E7B"/>
    <w:rsid w:val="00955507"/>
    <w:rsid w:val="009653F7"/>
    <w:rsid w:val="00972698"/>
    <w:rsid w:val="0097626A"/>
    <w:rsid w:val="009763F2"/>
    <w:rsid w:val="00977961"/>
    <w:rsid w:val="00977ADC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D24"/>
    <w:rsid w:val="009B7F76"/>
    <w:rsid w:val="009C0BCC"/>
    <w:rsid w:val="009C3FEB"/>
    <w:rsid w:val="009C68A6"/>
    <w:rsid w:val="009E43FE"/>
    <w:rsid w:val="009E48FC"/>
    <w:rsid w:val="009F1177"/>
    <w:rsid w:val="009F4E54"/>
    <w:rsid w:val="009F5BCF"/>
    <w:rsid w:val="009F6296"/>
    <w:rsid w:val="00A032ED"/>
    <w:rsid w:val="00A06D8B"/>
    <w:rsid w:val="00A071C5"/>
    <w:rsid w:val="00A11257"/>
    <w:rsid w:val="00A1571E"/>
    <w:rsid w:val="00A16C0C"/>
    <w:rsid w:val="00A26258"/>
    <w:rsid w:val="00A27962"/>
    <w:rsid w:val="00A27F30"/>
    <w:rsid w:val="00A300A4"/>
    <w:rsid w:val="00A3134D"/>
    <w:rsid w:val="00A32090"/>
    <w:rsid w:val="00A32983"/>
    <w:rsid w:val="00A34469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E21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4631"/>
    <w:rsid w:val="00B26AB0"/>
    <w:rsid w:val="00B30826"/>
    <w:rsid w:val="00B31F1E"/>
    <w:rsid w:val="00B4330A"/>
    <w:rsid w:val="00B451E4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C1271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7319"/>
    <w:rsid w:val="00C256FE"/>
    <w:rsid w:val="00C2667A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4B91"/>
    <w:rsid w:val="00CA76FC"/>
    <w:rsid w:val="00CB0A11"/>
    <w:rsid w:val="00CB4C87"/>
    <w:rsid w:val="00CB6899"/>
    <w:rsid w:val="00CB697A"/>
    <w:rsid w:val="00CB7A1A"/>
    <w:rsid w:val="00CC5ED7"/>
    <w:rsid w:val="00CD0B0D"/>
    <w:rsid w:val="00CD1284"/>
    <w:rsid w:val="00CE199F"/>
    <w:rsid w:val="00CE35BF"/>
    <w:rsid w:val="00CE5BBC"/>
    <w:rsid w:val="00CE6ABE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31250"/>
    <w:rsid w:val="00E338F8"/>
    <w:rsid w:val="00E36C21"/>
    <w:rsid w:val="00E44B3D"/>
    <w:rsid w:val="00E46B57"/>
    <w:rsid w:val="00E47D26"/>
    <w:rsid w:val="00E51BEF"/>
    <w:rsid w:val="00E57045"/>
    <w:rsid w:val="00E621F1"/>
    <w:rsid w:val="00E85AFE"/>
    <w:rsid w:val="00E868FA"/>
    <w:rsid w:val="00E8702B"/>
    <w:rsid w:val="00E955BE"/>
    <w:rsid w:val="00E95CE8"/>
    <w:rsid w:val="00E963CC"/>
    <w:rsid w:val="00E97780"/>
    <w:rsid w:val="00EA20E3"/>
    <w:rsid w:val="00EB41EB"/>
    <w:rsid w:val="00EC604B"/>
    <w:rsid w:val="00ED01EB"/>
    <w:rsid w:val="00ED3A1A"/>
    <w:rsid w:val="00ED579A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53AB"/>
    <w:rsid w:val="00F27EA6"/>
    <w:rsid w:val="00F32888"/>
    <w:rsid w:val="00F33AB2"/>
    <w:rsid w:val="00F34ED1"/>
    <w:rsid w:val="00F35161"/>
    <w:rsid w:val="00F40E74"/>
    <w:rsid w:val="00F420E6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330A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8</cp:revision>
  <cp:lastPrinted>2020-10-21T13:26:00Z</cp:lastPrinted>
  <dcterms:created xsi:type="dcterms:W3CDTF">2020-10-21T12:53:00Z</dcterms:created>
  <dcterms:modified xsi:type="dcterms:W3CDTF">2020-10-21T13:27:00Z</dcterms:modified>
</cp:coreProperties>
</file>